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0" w:rsidRPr="003E01DD" w:rsidRDefault="00165EE0" w:rsidP="001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Результаты ВПР по русскому языку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7-8 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классах</w:t>
      </w:r>
    </w:p>
    <w:p w:rsidR="00165EE0" w:rsidRPr="003E01DD" w:rsidRDefault="00165EE0" w:rsidP="001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EE0" w:rsidRDefault="00165EE0" w:rsidP="0016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выполнения всероссийской проверочной работы по русскому языку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7-ого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165EE0" w:rsidRPr="005C16F0" w:rsidRDefault="00165EE0" w:rsidP="001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165EE0" w:rsidRPr="005C16F0" w:rsidRDefault="00165EE0" w:rsidP="00165E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165EE0" w:rsidRPr="0038544A" w:rsidRDefault="00165EE0" w:rsidP="0016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a4"/>
        <w:tblW w:w="10442" w:type="dxa"/>
        <w:tblInd w:w="-411" w:type="dxa"/>
        <w:tblLayout w:type="fixed"/>
        <w:tblLook w:val="04A0"/>
      </w:tblPr>
      <w:tblGrid>
        <w:gridCol w:w="803"/>
        <w:gridCol w:w="850"/>
        <w:gridCol w:w="1134"/>
        <w:gridCol w:w="993"/>
        <w:gridCol w:w="850"/>
        <w:gridCol w:w="992"/>
        <w:gridCol w:w="851"/>
        <w:gridCol w:w="1134"/>
        <w:gridCol w:w="850"/>
        <w:gridCol w:w="993"/>
        <w:gridCol w:w="992"/>
      </w:tblGrid>
      <w:tr w:rsidR="00165EE0" w:rsidRPr="00913366" w:rsidTr="00C21769">
        <w:trPr>
          <w:trHeight w:val="782"/>
        </w:trPr>
        <w:tc>
          <w:tcPr>
            <w:tcW w:w="80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99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</w:tr>
      <w:tr w:rsidR="00165EE0" w:rsidRPr="00913366" w:rsidTr="00C21769">
        <w:tc>
          <w:tcPr>
            <w:tcW w:w="80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4 57,14%</w:t>
            </w:r>
          </w:p>
        </w:tc>
        <w:tc>
          <w:tcPr>
            <w:tcW w:w="992" w:type="dxa"/>
          </w:tcPr>
          <w:p w:rsidR="00165EE0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14,29%</w:t>
            </w:r>
          </w:p>
        </w:tc>
        <w:tc>
          <w:tcPr>
            <w:tcW w:w="851" w:type="dxa"/>
          </w:tcPr>
          <w:p w:rsidR="00165EE0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71,43%</w:t>
            </w:r>
          </w:p>
        </w:tc>
        <w:tc>
          <w:tcPr>
            <w:tcW w:w="99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57,14%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46,29 %</w:t>
            </w:r>
          </w:p>
        </w:tc>
      </w:tr>
    </w:tbl>
    <w:p w:rsidR="00165EE0" w:rsidRDefault="00165EE0" w:rsidP="00165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12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65EE0" w:rsidRPr="00090AFC" w:rsidRDefault="00165EE0" w:rsidP="001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- 5</w:t>
      </w:r>
      <w:r w:rsidRPr="00090AFC">
        <w:rPr>
          <w:rFonts w:ascii="Times New Roman" w:hAnsi="Times New Roman" w:cs="Times New Roman"/>
          <w:sz w:val="24"/>
          <w:szCs w:val="24"/>
        </w:rPr>
        <w:t xml:space="preserve"> чел.,</w:t>
      </w:r>
      <w:r>
        <w:rPr>
          <w:rFonts w:ascii="Times New Roman" w:hAnsi="Times New Roman" w:cs="Times New Roman"/>
          <w:sz w:val="24"/>
          <w:szCs w:val="24"/>
        </w:rPr>
        <w:t xml:space="preserve">  получили отметку ниже - 2</w:t>
      </w:r>
      <w:r w:rsidRPr="00090AF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65EE0" w:rsidRPr="00981CAF" w:rsidRDefault="00165EE0" w:rsidP="001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выполнения работы наибольшие затруднение вызвали задания  1(пунктуация),2 (морфологический разбор),3,4, 7,11, 13,14.</w:t>
      </w:r>
    </w:p>
    <w:p w:rsidR="00165EE0" w:rsidRPr="00B82CC5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CC5">
        <w:rPr>
          <w:b/>
          <w:bCs/>
          <w:color w:val="000000"/>
        </w:rPr>
        <w:t>Вывод: </w:t>
      </w:r>
      <w:r w:rsidRPr="00B82CC5">
        <w:rPr>
          <w:color w:val="000000"/>
        </w:rPr>
        <w:t>затруднения вызвали:</w:t>
      </w:r>
    </w:p>
    <w:p w:rsidR="00165EE0" w:rsidRPr="00B82CC5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CC5">
        <w:rPr>
          <w:color w:val="000000"/>
        </w:rPr>
        <w:t>-умение произвести морфологический разбор слова;</w:t>
      </w:r>
    </w:p>
    <w:p w:rsidR="00165EE0" w:rsidRPr="00B82CC5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CC5">
        <w:rPr>
          <w:color w:val="000000"/>
        </w:rPr>
        <w:t>-умение произвести синтаксический разбор предложения;</w:t>
      </w:r>
    </w:p>
    <w:p w:rsidR="00165EE0" w:rsidRPr="00B82CC5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CC5">
        <w:rPr>
          <w:color w:val="000000"/>
        </w:rPr>
        <w:t>-найти предложения, в которых выделенные слова являются предлогами, союзами;</w:t>
      </w:r>
    </w:p>
    <w:p w:rsidR="00165EE0" w:rsidRPr="00B82CC5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CC5">
        <w:rPr>
          <w:color w:val="000000"/>
        </w:rPr>
        <w:t>-найти предложение, в котором надо поставить две запятых и объяснить свой выбор;</w:t>
      </w:r>
    </w:p>
    <w:p w:rsidR="00165EE0" w:rsidRPr="00B82CC5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CC5">
        <w:rPr>
          <w:color w:val="000000"/>
        </w:rPr>
        <w:t>-найти стилистически окрашенное слово и подобрать к нему синоним.</w:t>
      </w:r>
    </w:p>
    <w:p w:rsidR="00165EE0" w:rsidRPr="00981CAF" w:rsidRDefault="00165EE0" w:rsidP="00165EE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A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Pr="00981CA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Составить план корректировки знаний обучающихся. На занятиях необходимо проводить осложненные списывания, а также совершенствовать навыки морфологического анализа слова; находить и правильно писать производные предлоги и союзы в заданных предложениях, отличать их от омонимичных частей речи; орфографического умения правильно писать производные предлоги и союзы.  Следует </w:t>
      </w:r>
      <w:r w:rsidRPr="00981CAF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продолжить работу над текстом, лексическим значением слов, представляющих сложность для понимания обучающимися; закреплением пунктуационных навыков.</w:t>
      </w:r>
      <w:r w:rsidRPr="00981CAF">
        <w:rPr>
          <w:rFonts w:ascii="Times New Roman" w:hAnsi="Times New Roman" w:cs="Times New Roman"/>
          <w:sz w:val="24"/>
          <w:szCs w:val="24"/>
        </w:rPr>
        <w:t xml:space="preserve"> Спланировать индивидуальную работу с учащимися по ликвидации серьезных пробелов в учебном материале за курс 6 класса.</w:t>
      </w:r>
    </w:p>
    <w:p w:rsidR="00437B10" w:rsidRDefault="00437B10" w:rsidP="0016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EE0" w:rsidRPr="005C16F0" w:rsidRDefault="00165EE0" w:rsidP="0016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русскому языку </w:t>
      </w:r>
    </w:p>
    <w:p w:rsidR="00165EE0" w:rsidRPr="005C16F0" w:rsidRDefault="00165EE0" w:rsidP="0016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165EE0" w:rsidRPr="00D21297" w:rsidRDefault="00165EE0" w:rsidP="0016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>Работа состояла из 17 заданий: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1. </w:t>
      </w:r>
      <w:proofErr w:type="gramStart"/>
      <w:r w:rsidRPr="00BA00C8">
        <w:rPr>
          <w:color w:val="000000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BA00C8">
        <w:rPr>
          <w:color w:val="000000"/>
        </w:rPr>
        <w:t>пунктограмм</w:t>
      </w:r>
      <w:proofErr w:type="spellEnd"/>
      <w:r w:rsidRPr="00BA00C8">
        <w:rPr>
          <w:color w:val="000000"/>
        </w:rPr>
        <w:t xml:space="preserve"> текст, соблюдая при письме изученные орфографические и пунктуационные нормы.</w:t>
      </w:r>
      <w:proofErr w:type="gramEnd"/>
      <w:r w:rsidRPr="00BA00C8">
        <w:rPr>
          <w:color w:val="000000"/>
        </w:rPr>
        <w:t xml:space="preserve"> </w:t>
      </w:r>
      <w:proofErr w:type="gramStart"/>
      <w:r w:rsidRPr="00BA00C8">
        <w:rPr>
          <w:color w:val="000000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BA00C8">
        <w:rPr>
          <w:color w:val="000000"/>
        </w:rPr>
        <w:t xml:space="preserve"> Наряду с предметными умениями проверяется </w:t>
      </w:r>
      <w:proofErr w:type="spellStart"/>
      <w:r w:rsidRPr="00BA00C8">
        <w:rPr>
          <w:color w:val="000000"/>
        </w:rPr>
        <w:t>сформированность</w:t>
      </w:r>
      <w:proofErr w:type="spellEnd"/>
      <w:r w:rsidRPr="00BA00C8">
        <w:rPr>
          <w:color w:val="000000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BA00C8">
        <w:rPr>
          <w:color w:val="000000"/>
        </w:rPr>
        <w:t>коррективы</w:t>
      </w:r>
      <w:proofErr w:type="gramEnd"/>
      <w:r w:rsidRPr="00BA00C8">
        <w:rPr>
          <w:color w:val="000000"/>
        </w:rPr>
        <w:t xml:space="preserve"> как в конце действия, так и в процессе его реализации).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2.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proofErr w:type="gramStart"/>
      <w:r w:rsidRPr="00BA00C8">
        <w:rPr>
          <w:color w:val="000000"/>
        </w:rPr>
        <w:t>учебно</w:t>
      </w:r>
      <w:proofErr w:type="spellEnd"/>
      <w:r w:rsidRPr="00BA00C8">
        <w:rPr>
          <w:color w:val="000000"/>
        </w:rPr>
        <w:t>- языковыми</w:t>
      </w:r>
      <w:proofErr w:type="gramEnd"/>
      <w:r w:rsidRPr="00BA00C8">
        <w:rPr>
          <w:color w:val="000000"/>
        </w:rPr>
        <w:t xml:space="preserve"> аналитическими умениями: − морфемный разбор направлен на проверку предметного </w:t>
      </w:r>
      <w:proofErr w:type="spellStart"/>
      <w:r w:rsidRPr="00BA00C8">
        <w:rPr>
          <w:color w:val="000000"/>
        </w:rPr>
        <w:t>учебно</w:t>
      </w:r>
      <w:proofErr w:type="spellEnd"/>
      <w:r w:rsidRPr="00BA00C8">
        <w:rPr>
          <w:color w:val="000000"/>
        </w:rPr>
        <w:t xml:space="preserve">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</w:t>
      </w:r>
      <w:proofErr w:type="spellStart"/>
      <w:proofErr w:type="gramStart"/>
      <w:r w:rsidRPr="00BA00C8">
        <w:rPr>
          <w:color w:val="000000"/>
        </w:rPr>
        <w:t>учебно</w:t>
      </w:r>
      <w:proofErr w:type="spellEnd"/>
      <w:r w:rsidRPr="00BA00C8">
        <w:rPr>
          <w:color w:val="000000"/>
        </w:rPr>
        <w:t>- языкового</w:t>
      </w:r>
      <w:proofErr w:type="gramEnd"/>
      <w:r w:rsidRPr="00BA00C8">
        <w:rPr>
          <w:color w:val="000000"/>
        </w:rPr>
        <w:t xml:space="preserve">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</w:t>
      </w:r>
      <w:proofErr w:type="spellStart"/>
      <w:r w:rsidRPr="00BA00C8">
        <w:rPr>
          <w:color w:val="000000"/>
        </w:rPr>
        <w:t>учебно</w:t>
      </w:r>
      <w:proofErr w:type="spellEnd"/>
      <w:r w:rsidRPr="00BA00C8">
        <w:rPr>
          <w:color w:val="000000"/>
        </w:rPr>
        <w:t xml:space="preserve">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BA00C8">
        <w:rPr>
          <w:color w:val="000000"/>
        </w:rPr>
        <w:t>коррективы</w:t>
      </w:r>
      <w:proofErr w:type="gramEnd"/>
      <w:r w:rsidRPr="00BA00C8">
        <w:rPr>
          <w:color w:val="000000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BA00C8">
        <w:rPr>
          <w:color w:val="000000"/>
        </w:rPr>
        <w:t>родо-видовых</w:t>
      </w:r>
      <w:proofErr w:type="spellEnd"/>
      <w:r w:rsidRPr="00BA00C8">
        <w:rPr>
          <w:color w:val="000000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</w:r>
      <w:proofErr w:type="gramStart"/>
      <w:r w:rsidRPr="00BA00C8">
        <w:rPr>
          <w:color w:val="000000"/>
        </w:rPr>
        <w:t>логическое рассуждение</w:t>
      </w:r>
      <w:proofErr w:type="gramEnd"/>
      <w:r w:rsidRPr="00BA00C8">
        <w:rPr>
          <w:color w:val="000000"/>
        </w:rPr>
        <w:t>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4.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</w:r>
      <w:proofErr w:type="gramStart"/>
      <w:r w:rsidRPr="00BA00C8">
        <w:rPr>
          <w:color w:val="000000"/>
        </w:rPr>
        <w:t>логическое рассуждение</w:t>
      </w:r>
      <w:proofErr w:type="gramEnd"/>
      <w:r w:rsidRPr="00BA00C8">
        <w:rPr>
          <w:color w:val="000000"/>
        </w:rPr>
        <w:t>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>5.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6.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</w:t>
      </w:r>
      <w:r w:rsidRPr="00BA00C8">
        <w:rPr>
          <w:color w:val="000000"/>
        </w:rPr>
        <w:lastRenderedPageBreak/>
        <w:t>(осуществлять актуальный контроль на уровне произвольного внимания) универсальные учебные действия.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7. </w:t>
      </w:r>
      <w:proofErr w:type="gramStart"/>
      <w:r w:rsidRPr="00BA00C8">
        <w:rPr>
          <w:color w:val="000000"/>
        </w:rPr>
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  <w:proofErr w:type="gramEnd"/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8. </w:t>
      </w:r>
      <w:proofErr w:type="gramStart"/>
      <w:r w:rsidRPr="00BA00C8">
        <w:rPr>
          <w:color w:val="000000"/>
        </w:rPr>
        <w:t xml:space="preserve">Предполагает умение анализировать прочитанную часть текста с точки зрения ее </w:t>
      </w:r>
      <w:proofErr w:type="spellStart"/>
      <w:r w:rsidRPr="00BA00C8">
        <w:rPr>
          <w:color w:val="000000"/>
        </w:rPr>
        <w:t>микротемы</w:t>
      </w:r>
      <w:proofErr w:type="spellEnd"/>
      <w:r w:rsidRPr="00BA00C8">
        <w:rPr>
          <w:color w:val="000000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BA00C8">
        <w:rPr>
          <w:color w:val="000000"/>
        </w:rPr>
        <w:t>микротему</w:t>
      </w:r>
      <w:proofErr w:type="spellEnd"/>
      <w:r w:rsidRPr="00BA00C8">
        <w:rPr>
          <w:color w:val="000000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</w:t>
      </w:r>
      <w:proofErr w:type="gramEnd"/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>9.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10. Выявляет уровень предметного учебно-языкового опознавательного умения </w:t>
      </w:r>
      <w:proofErr w:type="gramStart"/>
      <w:r w:rsidRPr="00BA00C8">
        <w:rPr>
          <w:color w:val="000000"/>
        </w:rPr>
        <w:t>обучающихся</w:t>
      </w:r>
      <w:proofErr w:type="gramEnd"/>
      <w:r w:rsidRPr="00BA00C8">
        <w:rPr>
          <w:color w:val="000000"/>
        </w:rPr>
        <w:t xml:space="preserve">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11.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BA00C8">
        <w:rPr>
          <w:color w:val="000000"/>
        </w:rPr>
        <w:t>родо-видовых</w:t>
      </w:r>
      <w:proofErr w:type="spellEnd"/>
      <w:proofErr w:type="gramEnd"/>
      <w:r w:rsidRPr="00BA00C8">
        <w:rPr>
          <w:color w:val="000000"/>
        </w:rPr>
        <w:t xml:space="preserve"> отношений; осуществлять сравнение, классификацию).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12.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BA00C8">
        <w:rPr>
          <w:color w:val="000000"/>
        </w:rPr>
        <w:t>родо-видовых</w:t>
      </w:r>
      <w:proofErr w:type="spellEnd"/>
      <w:proofErr w:type="gramEnd"/>
      <w:r w:rsidRPr="00BA00C8">
        <w:rPr>
          <w:color w:val="000000"/>
        </w:rPr>
        <w:t xml:space="preserve"> отношений, осуществлять сравнение).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13.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BA00C8">
        <w:rPr>
          <w:color w:val="000000"/>
        </w:rPr>
        <w:t>родо-видовых</w:t>
      </w:r>
      <w:proofErr w:type="spellEnd"/>
      <w:proofErr w:type="gramEnd"/>
      <w:r w:rsidRPr="00BA00C8">
        <w:rPr>
          <w:color w:val="000000"/>
        </w:rPr>
        <w:t xml:space="preserve"> отношений; осуществлять сравнение, классификацию).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>14.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15. </w:t>
      </w:r>
      <w:proofErr w:type="gramStart"/>
      <w:r w:rsidRPr="00BA00C8">
        <w:rPr>
          <w:color w:val="000000"/>
        </w:rPr>
        <w:t>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16. </w:t>
      </w:r>
      <w:proofErr w:type="gramStart"/>
      <w:r w:rsidRPr="00BA00C8">
        <w:rPr>
          <w:color w:val="000000"/>
        </w:rPr>
        <w:t xml:space="preserve">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</w:t>
      </w:r>
      <w:r w:rsidRPr="00BA00C8">
        <w:rPr>
          <w:color w:val="000000"/>
        </w:rPr>
        <w:lastRenderedPageBreak/>
        <w:t>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165EE0" w:rsidRPr="00BA00C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0C8">
        <w:rPr>
          <w:color w:val="000000"/>
        </w:rPr>
        <w:t xml:space="preserve">17. </w:t>
      </w:r>
      <w:proofErr w:type="gramStart"/>
      <w:r w:rsidRPr="00BA00C8">
        <w:rPr>
          <w:color w:val="000000"/>
        </w:rPr>
        <w:t>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  <w:proofErr w:type="gramEnd"/>
    </w:p>
    <w:p w:rsidR="00165EE0" w:rsidRDefault="00165EE0" w:rsidP="0016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a4"/>
        <w:tblW w:w="10442" w:type="dxa"/>
        <w:tblInd w:w="-411" w:type="dxa"/>
        <w:tblLayout w:type="fixed"/>
        <w:tblLook w:val="04A0"/>
      </w:tblPr>
      <w:tblGrid>
        <w:gridCol w:w="803"/>
        <w:gridCol w:w="850"/>
        <w:gridCol w:w="1134"/>
        <w:gridCol w:w="851"/>
        <w:gridCol w:w="1134"/>
        <w:gridCol w:w="992"/>
        <w:gridCol w:w="851"/>
        <w:gridCol w:w="992"/>
        <w:gridCol w:w="1134"/>
        <w:gridCol w:w="850"/>
        <w:gridCol w:w="851"/>
      </w:tblGrid>
      <w:tr w:rsidR="00165EE0" w:rsidRPr="00913366" w:rsidTr="00C21769">
        <w:tc>
          <w:tcPr>
            <w:tcW w:w="80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</w:tr>
      <w:tr w:rsidR="00165EE0" w:rsidRPr="00913366" w:rsidTr="00C21769">
        <w:tc>
          <w:tcPr>
            <w:tcW w:w="803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51" w:type="dxa"/>
          </w:tcPr>
          <w:p w:rsidR="00165EE0" w:rsidRPr="00913366" w:rsidRDefault="00165EE0" w:rsidP="00C21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52,80%</w:t>
            </w:r>
          </w:p>
        </w:tc>
      </w:tr>
    </w:tbl>
    <w:p w:rsidR="00165EE0" w:rsidRPr="00AA02A6" w:rsidRDefault="00165EE0" w:rsidP="0016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EE0" w:rsidRPr="00CA7C84" w:rsidRDefault="00165EE0" w:rsidP="001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Подтверд</w:t>
      </w:r>
      <w:r>
        <w:rPr>
          <w:rFonts w:ascii="Times New Roman" w:hAnsi="Times New Roman" w:cs="Times New Roman"/>
          <w:sz w:val="24"/>
          <w:szCs w:val="24"/>
        </w:rPr>
        <w:t>или годовую отметку - 5 чел.</w:t>
      </w:r>
    </w:p>
    <w:p w:rsidR="00165EE0" w:rsidRDefault="00165EE0" w:rsidP="001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выполнения работы наибольшие затруднение вызвали задания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2,7,9</w:t>
      </w:r>
      <w:r w:rsidRPr="00981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15,16</w:t>
      </w:r>
    </w:p>
    <w:p w:rsidR="00165EE0" w:rsidRDefault="00165EE0" w:rsidP="0016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b/>
          <w:bCs/>
          <w:color w:val="000000"/>
        </w:rPr>
        <w:t>Вывод: </w:t>
      </w:r>
      <w:r w:rsidRPr="00236DD8">
        <w:rPr>
          <w:color w:val="000000"/>
        </w:rPr>
        <w:t>затруднения вызвали: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36DD8">
        <w:rPr>
          <w:color w:val="000000"/>
        </w:rPr>
        <w:t xml:space="preserve">-умение обучающихся правильно списывать осложненный пропусками орфограмм и </w:t>
      </w:r>
      <w:proofErr w:type="spellStart"/>
      <w:r w:rsidRPr="00236DD8">
        <w:rPr>
          <w:color w:val="000000"/>
        </w:rPr>
        <w:t>пунктограмм</w:t>
      </w:r>
      <w:proofErr w:type="spellEnd"/>
      <w:r w:rsidRPr="00236DD8">
        <w:rPr>
          <w:color w:val="000000"/>
        </w:rPr>
        <w:t xml:space="preserve"> текст, соблюдая при письме изученные орфографические и пунктуационные нормы</w:t>
      </w:r>
      <w:r>
        <w:rPr>
          <w:color w:val="000000"/>
        </w:rPr>
        <w:t>;</w:t>
      </w:r>
      <w:proofErr w:type="gramEnd"/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color w:val="000000"/>
        </w:rPr>
        <w:t>-определить и записать основную мысль текста</w:t>
      </w:r>
      <w:r>
        <w:rPr>
          <w:color w:val="000000"/>
        </w:rPr>
        <w:t>;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color w:val="000000"/>
        </w:rPr>
        <w:t>-определение средств языковой выразительности</w:t>
      </w:r>
      <w:r>
        <w:rPr>
          <w:color w:val="000000"/>
        </w:rPr>
        <w:t>.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A00C8">
        <w:rPr>
          <w:color w:val="000000"/>
        </w:rPr>
        <w:t>находить в ряду других предложение с обособленным согласованным определением,</w:t>
      </w:r>
      <w:r w:rsidRPr="00236DD8">
        <w:rPr>
          <w:color w:val="000000"/>
        </w:rPr>
        <w:t xml:space="preserve"> </w:t>
      </w:r>
      <w:r w:rsidRPr="00BA00C8">
        <w:rPr>
          <w:color w:val="000000"/>
        </w:rPr>
        <w:t>предложение с обособленным обстоятельством</w:t>
      </w:r>
      <w:r>
        <w:rPr>
          <w:color w:val="000000"/>
        </w:rPr>
        <w:t>.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b/>
          <w:bCs/>
          <w:color w:val="000000"/>
        </w:rPr>
        <w:t>Рекомендации: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color w:val="000000"/>
        </w:rPr>
        <w:t>Учителям русского языка и литературы рекомендуется: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color w:val="000000"/>
        </w:rPr>
        <w:t xml:space="preserve">1.Продолжить системную работу, ориентированную на качественный конечный результат по подготовке к итоговой аттестации </w:t>
      </w:r>
      <w:proofErr w:type="gramStart"/>
      <w:r w:rsidRPr="00236DD8">
        <w:rPr>
          <w:color w:val="000000"/>
        </w:rPr>
        <w:t>обучающихся</w:t>
      </w:r>
      <w:proofErr w:type="gramEnd"/>
      <w:r w:rsidRPr="00236DD8">
        <w:rPr>
          <w:color w:val="000000"/>
        </w:rPr>
        <w:t>.</w:t>
      </w:r>
    </w:p>
    <w:p w:rsidR="00165EE0" w:rsidRPr="00236DD8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DD8">
        <w:rPr>
          <w:color w:val="000000"/>
        </w:rPr>
        <w:t xml:space="preserve">2. Скорректировать работу по ликвидации </w:t>
      </w:r>
      <w:proofErr w:type="gramStart"/>
      <w:r w:rsidRPr="00236DD8">
        <w:rPr>
          <w:color w:val="000000"/>
        </w:rPr>
        <w:t>пробелов</w:t>
      </w:r>
      <w:proofErr w:type="gramEnd"/>
      <w:r w:rsidRPr="00236DD8">
        <w:rPr>
          <w:color w:val="000000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165EE0" w:rsidRDefault="00165EE0" w:rsidP="00165EE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36DD8">
        <w:rPr>
          <w:color w:val="000000"/>
        </w:rPr>
        <w:t xml:space="preserve">3. Продолжить индивидуальную работу с </w:t>
      </w:r>
      <w:proofErr w:type="gramStart"/>
      <w:r w:rsidRPr="00236DD8">
        <w:rPr>
          <w:color w:val="000000"/>
        </w:rPr>
        <w:t>высокомотивированными</w:t>
      </w:r>
      <w:proofErr w:type="gramEnd"/>
      <w:r w:rsidRPr="00236DD8">
        <w:rPr>
          <w:color w:val="000000"/>
        </w:rPr>
        <w:t xml:space="preserve"> обучающимися, систематически проводить контроль за усвоением обучающимися изучаемого материала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65EE0" w:rsidRDefault="00165EE0" w:rsidP="00165EE0">
      <w:pPr>
        <w:spacing w:after="0" w:line="240" w:lineRule="auto"/>
        <w:jc w:val="both"/>
      </w:pPr>
    </w:p>
    <w:p w:rsidR="00437B10" w:rsidRPr="00437B10" w:rsidRDefault="00437B10" w:rsidP="00437B10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437B10" w:rsidRPr="00437B10" w:rsidRDefault="00437B10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10">
        <w:rPr>
          <w:b/>
          <w:sz w:val="24"/>
          <w:szCs w:val="24"/>
        </w:rPr>
        <w:t xml:space="preserve"> </w:t>
      </w:r>
      <w:r w:rsidRPr="00437B10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7B10" w:rsidTr="007B4BA4">
        <w:tc>
          <w:tcPr>
            <w:tcW w:w="2392" w:type="dxa"/>
          </w:tcPr>
          <w:p w:rsidR="00437B10" w:rsidRDefault="00437B10" w:rsidP="007B4BA4">
            <w:pPr>
              <w:jc w:val="both"/>
            </w:pPr>
            <w:r>
              <w:t>Предмет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Класс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 xml:space="preserve">Номер задания </w:t>
            </w:r>
            <w:proofErr w:type="gramStart"/>
            <w:r>
              <w:t>в</w:t>
            </w:r>
            <w:proofErr w:type="gramEnd"/>
            <w:r>
              <w:t xml:space="preserve"> КИМ (ВПР-2021)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% выполнения</w:t>
            </w:r>
          </w:p>
        </w:tc>
      </w:tr>
      <w:tr w:rsidR="00437B10" w:rsidTr="007B4BA4">
        <w:trPr>
          <w:trHeight w:val="435"/>
        </w:trPr>
        <w:tc>
          <w:tcPr>
            <w:tcW w:w="2392" w:type="dxa"/>
          </w:tcPr>
          <w:p w:rsidR="00437B10" w:rsidRDefault="00437B10" w:rsidP="007B4BA4">
            <w:pPr>
              <w:jc w:val="both"/>
            </w:pPr>
            <w:r>
              <w:t>Русский язык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7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</w:p>
          <w:p w:rsidR="00437B10" w:rsidRDefault="00437B10" w:rsidP="007B4BA4">
            <w:pPr>
              <w:jc w:val="both"/>
            </w:pPr>
            <w:r>
              <w:t>11.1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50  %</w:t>
            </w:r>
          </w:p>
        </w:tc>
      </w:tr>
      <w:tr w:rsidR="00437B10" w:rsidTr="007B4BA4">
        <w:trPr>
          <w:trHeight w:val="375"/>
        </w:trPr>
        <w:tc>
          <w:tcPr>
            <w:tcW w:w="2392" w:type="dxa"/>
          </w:tcPr>
          <w:p w:rsidR="00437B10" w:rsidRDefault="00437B10" w:rsidP="007B4BA4">
            <w:pPr>
              <w:jc w:val="both"/>
            </w:pP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11.2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85, 71%</w:t>
            </w:r>
          </w:p>
        </w:tc>
      </w:tr>
      <w:tr w:rsidR="00437B10" w:rsidTr="007B4BA4">
        <w:trPr>
          <w:trHeight w:val="375"/>
        </w:trPr>
        <w:tc>
          <w:tcPr>
            <w:tcW w:w="2392" w:type="dxa"/>
          </w:tcPr>
          <w:p w:rsidR="00437B10" w:rsidRDefault="00437B10" w:rsidP="007B4BA4">
            <w:pPr>
              <w:jc w:val="both"/>
            </w:pPr>
            <w:r>
              <w:t>Русский язык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437B10" w:rsidRDefault="00437B10" w:rsidP="007B4BA4">
            <w:pPr>
              <w:jc w:val="both"/>
            </w:pPr>
            <w:r>
              <w:t>70 %</w:t>
            </w:r>
          </w:p>
        </w:tc>
      </w:tr>
    </w:tbl>
    <w:p w:rsidR="00437B10" w:rsidRDefault="00437B10" w:rsidP="00437B10">
      <w:pPr>
        <w:shd w:val="clear" w:color="auto" w:fill="FFFFFF"/>
        <w:spacing w:after="0" w:line="240" w:lineRule="auto"/>
        <w:jc w:val="both"/>
      </w:pPr>
    </w:p>
    <w:p w:rsidR="001A4B9A" w:rsidRDefault="001A4B9A" w:rsidP="001A4B9A">
      <w:pPr>
        <w:pStyle w:val="a3"/>
        <w:shd w:val="clear" w:color="auto" w:fill="FFFFFF"/>
        <w:spacing w:before="0" w:beforeAutospacing="0" w:after="0" w:afterAutospacing="0"/>
        <w:jc w:val="both"/>
      </w:pPr>
      <w:r>
        <w:t>Выводы:</w:t>
      </w:r>
    </w:p>
    <w:p w:rsidR="001A4B9A" w:rsidRPr="00BA00C8" w:rsidRDefault="001A4B9A" w:rsidP="001A4B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В 7 – </w:t>
      </w:r>
      <w:r w:rsidR="00437B10">
        <w:t>8</w:t>
      </w:r>
      <w:r>
        <w:t xml:space="preserve">-ых </w:t>
      </w:r>
      <w:r w:rsidR="00437B10">
        <w:t xml:space="preserve"> классах - владение навыками различных видов чтения (изучающим, ознакомительным, просмотровым) и информационной переработки прочитанного материала; умение понимать, интерпретировать и комментировать тексты различных </w:t>
      </w:r>
      <w:r w:rsidR="00437B10">
        <w:lastRenderedPageBreak/>
        <w:t>функционально-смысловых типов речи (повествование, описание, рассуждение) и функциональных разновидностей языка;</w:t>
      </w:r>
      <w:r w:rsidRPr="001A4B9A">
        <w:rPr>
          <w:color w:val="000000"/>
        </w:rPr>
        <w:t xml:space="preserve"> </w:t>
      </w:r>
      <w:proofErr w:type="gramStart"/>
      <w:r w:rsidRPr="00BA00C8">
        <w:rPr>
          <w:color w:val="000000"/>
        </w:rPr>
        <w:t xml:space="preserve">умение анализировать прочитанную часть текста с точки зрения ее </w:t>
      </w:r>
      <w:proofErr w:type="spellStart"/>
      <w:r w:rsidRPr="00BA00C8">
        <w:rPr>
          <w:color w:val="000000"/>
        </w:rPr>
        <w:t>микротемы</w:t>
      </w:r>
      <w:proofErr w:type="spellEnd"/>
      <w:r w:rsidRPr="00BA00C8">
        <w:rPr>
          <w:color w:val="000000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BA00C8">
        <w:rPr>
          <w:color w:val="000000"/>
        </w:rPr>
        <w:t>микротему</w:t>
      </w:r>
      <w:proofErr w:type="spellEnd"/>
      <w:r w:rsidRPr="00BA00C8">
        <w:rPr>
          <w:color w:val="000000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</w:t>
      </w:r>
      <w:proofErr w:type="gramEnd"/>
    </w:p>
    <w:p w:rsidR="001A4B9A" w:rsidRDefault="001A4B9A" w:rsidP="00437B10">
      <w:pPr>
        <w:shd w:val="clear" w:color="auto" w:fill="FFFFFF"/>
        <w:spacing w:after="0" w:line="240" w:lineRule="auto"/>
        <w:jc w:val="both"/>
      </w:pPr>
    </w:p>
    <w:p w:rsidR="00437B10" w:rsidRDefault="00437B10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 xml:space="preserve"> Из представленных данных следует, что средней уровень читательской грамотно</w:t>
      </w:r>
      <w:r w:rsidR="001A4B9A" w:rsidRPr="001A4B9A">
        <w:rPr>
          <w:rFonts w:ascii="Times New Roman" w:hAnsi="Times New Roman" w:cs="Times New Roman"/>
          <w:sz w:val="24"/>
          <w:szCs w:val="24"/>
        </w:rPr>
        <w:t>сти школьников  7 класса составляет – 66,85 %, 8 класса – 70%.</w:t>
      </w:r>
    </w:p>
    <w:p w:rsidR="00DA7C13" w:rsidRPr="00DA7C13" w:rsidRDefault="00DA7C13" w:rsidP="0043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13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proofErr w:type="gramStart"/>
      <w:r w:rsidRPr="00DA7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7C13">
        <w:rPr>
          <w:rFonts w:ascii="Times New Roman" w:hAnsi="Times New Roman" w:cs="Times New Roman"/>
          <w:sz w:val="24"/>
          <w:szCs w:val="24"/>
        </w:rPr>
        <w:t xml:space="preserve"> развито умение понимать текст, находить в нем нужную информацию,</w:t>
      </w:r>
      <w:r w:rsidRPr="00DA7C13">
        <w:rPr>
          <w:rFonts w:ascii="Times New Roman" w:hAnsi="Times New Roman" w:cs="Times New Roman"/>
          <w:color w:val="000000"/>
          <w:sz w:val="24"/>
          <w:szCs w:val="24"/>
        </w:rPr>
        <w:t xml:space="preserve"> умение анализировать прочитанную часть текста с точки зрения ее </w:t>
      </w:r>
      <w:proofErr w:type="spellStart"/>
      <w:r w:rsidRPr="00DA7C13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A7C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10" w:rsidRPr="001A4B9A" w:rsidRDefault="00437B10" w:rsidP="0043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B9A" w:rsidRPr="001A4B9A" w:rsidRDefault="001A4B9A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8A4520" w:rsidRDefault="001A4B9A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>- взять на личный контроль вопросы повышения квалификации учителей по направлениям введения обновленных ФГ</w:t>
      </w:r>
      <w:r w:rsidR="008A4520">
        <w:rPr>
          <w:rFonts w:ascii="Times New Roman" w:hAnsi="Times New Roman" w:cs="Times New Roman"/>
          <w:sz w:val="24"/>
          <w:szCs w:val="24"/>
        </w:rPr>
        <w:t>ОС и функциональной грамотности;</w:t>
      </w:r>
      <w:r w:rsidRPr="001A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0" w:rsidRDefault="001A4B9A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>- провести анализ планирования курсов внеурочной деятельности по направлениям функциональной грамотности на 2022-2023 учебный год, произвести кор</w:t>
      </w:r>
      <w:r w:rsidR="008A4520">
        <w:rPr>
          <w:rFonts w:ascii="Times New Roman" w:hAnsi="Times New Roman" w:cs="Times New Roman"/>
          <w:sz w:val="24"/>
          <w:szCs w:val="24"/>
        </w:rPr>
        <w:t>ректировку (при необходимости</w:t>
      </w:r>
      <w:proofErr w:type="gramStart"/>
      <w:r w:rsidR="008A4520">
        <w:rPr>
          <w:rFonts w:ascii="Times New Roman" w:hAnsi="Times New Roman" w:cs="Times New Roman"/>
          <w:sz w:val="24"/>
          <w:szCs w:val="24"/>
        </w:rPr>
        <w:t>).;</w:t>
      </w:r>
      <w:proofErr w:type="gramEnd"/>
    </w:p>
    <w:p w:rsidR="008A4520" w:rsidRDefault="001A4B9A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>- активизировать участие обучающихся и педагогов в мероприятиях по функциональной грамотности на платформе РЭШ</w:t>
      </w:r>
      <w:r w:rsidR="008A4520">
        <w:rPr>
          <w:rFonts w:ascii="Times New Roman" w:hAnsi="Times New Roman" w:cs="Times New Roman"/>
          <w:sz w:val="24"/>
          <w:szCs w:val="24"/>
        </w:rPr>
        <w:t>;</w:t>
      </w:r>
    </w:p>
    <w:p w:rsidR="00165EE0" w:rsidRPr="001A4B9A" w:rsidRDefault="001A4B9A" w:rsidP="0043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 xml:space="preserve"> - вести системную информационно-просветительскую работу с родителями (законными представителями), представителями средств массовой информации, общественностью по вопросам функциональной грамотности обучающихся</w:t>
      </w:r>
      <w:r w:rsidR="008A4520">
        <w:rPr>
          <w:rFonts w:ascii="Times New Roman" w:hAnsi="Times New Roman" w:cs="Times New Roman"/>
          <w:sz w:val="24"/>
          <w:szCs w:val="24"/>
        </w:rPr>
        <w:t>.</w:t>
      </w:r>
    </w:p>
    <w:p w:rsidR="008A4520" w:rsidRDefault="008A4520" w:rsidP="001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EE0" w:rsidRPr="001A4B9A" w:rsidRDefault="00165EE0" w:rsidP="001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 xml:space="preserve">Учитель:                             </w:t>
      </w:r>
      <w:proofErr w:type="spellStart"/>
      <w:r w:rsidRPr="001A4B9A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1A4B9A">
        <w:rPr>
          <w:rFonts w:ascii="Times New Roman" w:hAnsi="Times New Roman" w:cs="Times New Roman"/>
          <w:sz w:val="24"/>
          <w:szCs w:val="24"/>
        </w:rPr>
        <w:t xml:space="preserve"> З.Я.</w:t>
      </w:r>
    </w:p>
    <w:p w:rsidR="00025FD5" w:rsidRPr="001A4B9A" w:rsidRDefault="00025FD5">
      <w:pPr>
        <w:rPr>
          <w:rFonts w:ascii="Times New Roman" w:hAnsi="Times New Roman" w:cs="Times New Roman"/>
          <w:sz w:val="24"/>
          <w:szCs w:val="24"/>
        </w:rPr>
      </w:pPr>
    </w:p>
    <w:sectPr w:rsidR="00025FD5" w:rsidRPr="001A4B9A" w:rsidSect="006B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EE0"/>
    <w:rsid w:val="00025FD5"/>
    <w:rsid w:val="00165EE0"/>
    <w:rsid w:val="001A4B9A"/>
    <w:rsid w:val="00437B10"/>
    <w:rsid w:val="005138CD"/>
    <w:rsid w:val="008A4520"/>
    <w:rsid w:val="008E222D"/>
    <w:rsid w:val="00DA7C13"/>
    <w:rsid w:val="00E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E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E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22">
    <w:name w:val="c22"/>
    <w:basedOn w:val="a0"/>
    <w:rsid w:val="00165EE0"/>
  </w:style>
  <w:style w:type="character" w:customStyle="1" w:styleId="c2">
    <w:name w:val="c2"/>
    <w:basedOn w:val="a0"/>
    <w:rsid w:val="0016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2023-01-17T14:18:00Z</dcterms:created>
  <dcterms:modified xsi:type="dcterms:W3CDTF">2023-01-17T15:15:00Z</dcterms:modified>
</cp:coreProperties>
</file>